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DC" w:rsidRPr="007E47DC" w:rsidRDefault="007E47DC" w:rsidP="00924C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7E47DC" w:rsidRPr="007E47DC" w:rsidRDefault="007E47DC" w:rsidP="00924C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7E47DC" w:rsidRPr="007E47DC" w:rsidRDefault="007E47DC" w:rsidP="00924C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</w:t>
      </w:r>
    </w:p>
    <w:p w:rsidR="007E47DC" w:rsidRDefault="007E47DC" w:rsidP="00924C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о результатах деятельности за 2016 год</w:t>
      </w:r>
    </w:p>
    <w:p w:rsidR="0018639B" w:rsidRPr="007E47DC" w:rsidRDefault="0018639B" w:rsidP="00924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7DC" w:rsidRPr="007E47DC" w:rsidRDefault="007E47DC" w:rsidP="00924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вечер! Уважаемые Сергей Михайлович, Михаил Михайлович, Владимир Михайлович, уважаемые жители нашего района, коллеги по депутатскому корпусу, руководители и сотрудники администрации, гости!</w:t>
      </w:r>
      <w:r w:rsidRPr="007E4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7811E9" w:rsidRDefault="007E47DC" w:rsidP="00924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статьёй </w:t>
      </w:r>
      <w:r w:rsidR="00186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 Федерального закона № 131, В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представляется отчёт о результатах деятельности Главы муниципального образования «Лодейнопольский муниципальный район» Ленинградской области и Советов депутатов за 2016 год.</w:t>
      </w:r>
      <w:r w:rsidRPr="007E4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Представительный орган (Совет депутатов Лодейнопольского муниципального района) третьего созыва сформирован в соответствии с действующим Уставом, по результатам муниципальных выборов в 2014 году путём делегирования в районный совет: Глав муниципальных образований поселений района и </w:t>
      </w:r>
      <w:r w:rsidR="0078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="0078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депутата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городских и сельских поселений, входящих в состав Лодейнопольского района, что обеспечивает равное представительство интересов всех поселений. 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состав совета входит 15 человек.</w:t>
      </w:r>
      <w:r w:rsidR="0018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 на слайде.</w:t>
      </w:r>
    </w:p>
    <w:p w:rsid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работой районного совета – председатель, который избирается Советом депутатов из своего состава, он же по должности является Главой муниципального района – высшим должностным лицом.</w:t>
      </w:r>
    </w:p>
    <w:p w:rsidR="007E47DC" w:rsidRDefault="0018639B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совета Вы можете увидеть на экране.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7E4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депутатов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и городского советов и главы муниципального образования в 2016 году была направлена на укрепление правовой и экономической базы местного самоуправления, для достижения главной цели – повышения качества жизни населения муниципального образования, обеспечения преемственности в работе муниципальных органов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деятельность советы депутатов осуществляет в соответствии с Уставом муниципального образования, Регламентом и планом работы совета депутатов. 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Приоритетными направлениями в работе главы и совета депутатов были и остаются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47DC" w:rsidRPr="007E47DC" w:rsidRDefault="0018639B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непосредственная работа с избирателями, с целью решениях  </w:t>
      </w:r>
    </w:p>
    <w:p w:rsidR="0018639B" w:rsidRDefault="0018639B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их проблем и задач,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общественными объединениями </w:t>
      </w:r>
    </w:p>
    <w:p w:rsidR="007E47DC" w:rsidRPr="007E47DC" w:rsidRDefault="0018639B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партиями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и Ленинградской области;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</w:t>
      </w:r>
      <w:proofErr w:type="spellStart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ЗАКСом</w:t>
      </w:r>
      <w:proofErr w:type="spellEnd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Советом представительных </w:t>
      </w:r>
    </w:p>
    <w:p w:rsidR="0018639B" w:rsidRDefault="0018639B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органом Ленинградской области, с Администрацией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</w:p>
    <w:p w:rsidR="007E47DC" w:rsidRPr="007E47DC" w:rsidRDefault="0018639B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значения;</w:t>
      </w:r>
    </w:p>
    <w:p w:rsidR="0018639B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контроль за целевым и рациональным </w:t>
      </w:r>
      <w:r w:rsidR="001863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 средств,</w:t>
      </w:r>
    </w:p>
    <w:p w:rsidR="0018639B" w:rsidRDefault="0018639B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яемостью доходной части бюджета,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исполнением </w:t>
      </w:r>
    </w:p>
    <w:p w:rsidR="0018639B" w:rsidRDefault="0018639B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органам МСУ</w:t>
      </w:r>
      <w:r w:rsidR="007E47DC"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должностными лицами полномочий по решению вопросов </w:t>
      </w:r>
    </w:p>
    <w:p w:rsidR="007E47DC" w:rsidRPr="007E47DC" w:rsidRDefault="0018639B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7E47DC"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значения;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взаимодействия с органами прокуратуры и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силовыми ведомствами по обеспечению законности и правопорядка </w:t>
      </w:r>
    </w:p>
    <w:p w:rsidR="007E47DC" w:rsidRPr="0018639B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района</w:t>
      </w:r>
      <w:r w:rsidR="0018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нормативной правовой базы.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8639B" w:rsidRDefault="0018639B" w:rsidP="00924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</w:t>
      </w:r>
      <w:r w:rsidR="007E47DC" w:rsidRPr="007E4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="007E47DC" w:rsidRPr="007E4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работы совета депутатов</w:t>
      </w:r>
      <w:r w:rsidR="007E47DC"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на экране.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вопросы, выносимые на заседание совета депутатов, предварительно изучались и рассматривались депутатами на заседаниях </w:t>
      </w:r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постоянных комиссий.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районом</w:t>
      </w:r>
      <w:proofErr w:type="gramEnd"/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совете депутатов создано и работают 3 постоянные комиссии: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по бюджету и экономическому развитию 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 заседания в минувшем году 7 раз и рассмотрела 48 вопросов, которые в основном касались бюджета и бюджетного процесса, имущественных отношений, прогноза социально-экономического развития Лодейнопольского муниципального района на 2016-2018 годы,</w:t>
      </w:r>
      <w:r w:rsidRPr="007E4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тарифов на услуги.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7DC" w:rsidRPr="007E47DC" w:rsidRDefault="007E47DC" w:rsidP="00924C4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социальным вопросам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заседала 5 раз и рассмотрела 43 вопроса, в том числе вопросы образования, социальной защиты, здравоохранения, демографической политики и обеспечения безопасности и правопорядка на территории Лодейнопольского муниципального района.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по строительству, транспорту, связи и ЖКХ 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1 заседание и рассмотрела 12 вопросов. </w:t>
      </w:r>
    </w:p>
    <w:p w:rsidR="003F0575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была продолжена практика проведения совместных заседаний постоянных комиссий совета депутатов по тем вопросам, которые затрагивают </w:t>
      </w: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интересы всех комиссий.</w:t>
      </w:r>
      <w:r w:rsidR="003F0575" w:rsidRPr="003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3E3" w:rsidRPr="003F0575" w:rsidRDefault="003F0575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советом депутатов района проведено</w:t>
      </w: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заседаний, рассмотрены и приняты решения по </w:t>
      </w: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</w:t>
      </w:r>
      <w:r w:rsidRPr="007E47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вопросам.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городском совете депутатов так же работают 3 постоянные комиссии: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бюджету и экономическому развитию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в минувшем году 8 заседаний, из них 3 совместных и рассмотрела 32 вопроса.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строительству, транспорту, связи и ЖКХ -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из них 2 совместных заседания и рассмотрела 15 вопросов.</w:t>
      </w:r>
    </w:p>
    <w:p w:rsid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социальным вопросам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собиралась 6 раз, из них 3 совместных заседания и рассмотрела 18 вопросов. </w:t>
      </w:r>
    </w:p>
    <w:p w:rsidR="007811E9" w:rsidRPr="007811E9" w:rsidRDefault="007811E9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За 2016 год советом депутатов района проведено</w:t>
      </w:r>
      <w:r w:rsidRPr="007811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8 </w:t>
      </w:r>
      <w:r w:rsidRPr="0078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заседаний, рассмотрены и приняты решения по </w:t>
      </w:r>
      <w:r w:rsidRPr="007811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46</w:t>
      </w:r>
      <w:r w:rsidRPr="007811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8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вопросам.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вопрос любого муниципального образования - это бюджет. Вопросы формирования и исполнения бюджета были и остаются у совета депутатов района в числе наиболее важных, а принятые по ним решения составляют суть финансово-экономической политики органов муниципальной власти по реализации их полномочий</w:t>
      </w:r>
      <w:r w:rsidR="0078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47DC" w:rsidRPr="007E47DC" w:rsidRDefault="007E47DC" w:rsidP="00924C47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6A7999"/>
          <w:sz w:val="28"/>
        </w:rPr>
      </w:pPr>
      <w:r w:rsidRPr="007E47DC">
        <w:rPr>
          <w:rFonts w:ascii="Times New Roman" w:eastAsia="Times New Roman" w:hAnsi="Times New Roman" w:cs="Times New Roman"/>
          <w:bCs/>
          <w:sz w:val="28"/>
        </w:rPr>
        <w:t>Показатели основных характеристик бюджета Лодейнопольского муниципального района в 2016 представит в своем докладе Глава Администрации района Илья Александрович Дмитренко.</w:t>
      </w:r>
      <w:r w:rsidRPr="007E4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Хочу лишь отметить что, как и предыдущие годы, несмотря на сложности </w:t>
      </w:r>
      <w:r w:rsidRPr="007E4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формирования, бюджет имел и имеет выраженную социальную направленность.</w:t>
      </w:r>
    </w:p>
    <w:p w:rsidR="007E47DC" w:rsidRPr="007E47DC" w:rsidRDefault="007E47DC" w:rsidP="00924C4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</w:t>
      </w:r>
      <w:r w:rsidRPr="007E4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требованием бюджетного законодательства и Положения о бюджетном процессе в Лодейнопольском муниципальном районе, бюджет на 2016 год и плановый период 2017-2018</w:t>
      </w:r>
      <w:bookmarkStart w:id="0" w:name="_GoBack"/>
      <w:bookmarkEnd w:id="0"/>
      <w:r w:rsidRPr="007E4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был представлен Администрацией на рассмотрение Совета депутатов в установленные законодательством сроки. </w:t>
      </w:r>
    </w:p>
    <w:p w:rsidR="007E47DC" w:rsidRPr="007E47DC" w:rsidRDefault="007E47DC" w:rsidP="00924C4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изучения и обсуждения на комиссиях утверждены решением советов депутатов.  </w:t>
      </w:r>
    </w:p>
    <w:p w:rsidR="007E47DC" w:rsidRPr="007E47DC" w:rsidRDefault="003403E3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наша общая задача – оптимизировать расходы бюджета, но при этом не допустить темпов снижения социально-экономического развития района. В сложившейся экономической и геополитической ситуации мы должны тщательно выбирать приоритеты и направлять ресурсы на самые необходимые и жизненно важные программные мероприятия. Искать новые точки роста экономики района, привлечения инвестиций, создания комфортных условий для развития бизнеса на нашей территории.</w:t>
      </w:r>
    </w:p>
    <w:p w:rsidR="007E47DC" w:rsidRPr="007E47DC" w:rsidRDefault="007E47DC" w:rsidP="00924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хочу остановиться на анализе нашей деятельности в рамках контрольной функции.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контроля за деятельностью органов местного самоуправления советом депутатов были заслушан</w:t>
      </w:r>
      <w:r w:rsidR="003F0575">
        <w:rPr>
          <w:rFonts w:ascii="Times New Roman" w:eastAsia="Times New Roman" w:hAnsi="Times New Roman" w:cs="Times New Roman"/>
          <w:sz w:val="28"/>
          <w:szCs w:val="24"/>
          <w:lang w:eastAsia="ru-RU"/>
        </w:rPr>
        <w:t>ы отчёты Глав и контрольно-счётной комиссии за 2015 год.</w:t>
      </w:r>
    </w:p>
    <w:p w:rsidR="007E47DC" w:rsidRPr="007E47DC" w:rsidRDefault="007E47DC" w:rsidP="00924C47">
      <w:p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</w:p>
    <w:p w:rsidR="003403E3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комиссией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являющейся постоянно действующим независимым органом внешнего финансового контроля и созданной в составе представительного органа было проведено 14 проверок муниципальных учреждений, органов исполнительной власти, главных распорядителей бюджетных средств, индивидуальных предпринимателей и </w:t>
      </w:r>
      <w:proofErr w:type="gramStart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услуги с привлечением бюджетных средств, по вопросам соблюдения бюджетного законодательства, бухгалтерского учета и отчетности, установленного порядка управления и распоряжения имуществом. </w:t>
      </w:r>
    </w:p>
    <w:p w:rsidR="007E47DC" w:rsidRPr="007E47DC" w:rsidRDefault="003403E3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комиссией было проведено 2 </w:t>
      </w:r>
      <w:proofErr w:type="gramStart"/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</w:t>
      </w:r>
      <w:proofErr w:type="gramEnd"/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3F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Составлены акты и заключения. </w:t>
      </w:r>
      <w:r w:rsidR="003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7DC" w:rsidRPr="007E47DC" w:rsidRDefault="003403E3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 результаты проведенных контрольных мероприятий разобраны на заседаниях постоянных комиссий совета депутатов двух уровней, рабочих совещаниях Администрации.  Органами местного самоуправления предприняты меры по устранению выявленных нарушений. Решения представлены в комиссию в контрольные сроки.</w:t>
      </w:r>
    </w:p>
    <w:p w:rsid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текущего </w:t>
      </w:r>
      <w:proofErr w:type="gramStart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ранее принятых решений советом депутатов </w:t>
      </w:r>
      <w:r w:rsidR="003F0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были рассмотрены вопросы, которые представлены на экране.</w:t>
      </w:r>
    </w:p>
    <w:p w:rsidR="003F0575" w:rsidRDefault="003F0575" w:rsidP="00924C4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E47DC" w:rsidRPr="007E47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47DC" w:rsidRPr="003403E3">
        <w:rPr>
          <w:rFonts w:ascii="Times New Roman" w:eastAsia="Calibri" w:hAnsi="Times New Roman" w:cs="Times New Roman"/>
          <w:b/>
          <w:sz w:val="28"/>
          <w:szCs w:val="28"/>
        </w:rPr>
        <w:t>результатах деятельности системы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0575" w:rsidRDefault="007E47DC" w:rsidP="00924C4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7DC">
        <w:rPr>
          <w:rFonts w:ascii="Times New Roman" w:eastAsia="Calibri" w:hAnsi="Times New Roman" w:cs="Times New Roman"/>
          <w:sz w:val="28"/>
          <w:szCs w:val="28"/>
        </w:rPr>
        <w:t xml:space="preserve">Депутатский корпус отметил, что достигнуты значительные результаты в </w:t>
      </w:r>
      <w:r w:rsidRPr="007E47D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деятельности отдела образовани</w:t>
      </w:r>
      <w:r w:rsidR="003F057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я и образовательных учреждений.</w:t>
      </w:r>
    </w:p>
    <w:p w:rsidR="003F0575" w:rsidRDefault="003F0575" w:rsidP="00924C47">
      <w:pPr>
        <w:shd w:val="clear" w:color="auto" w:fill="FFFFFF"/>
        <w:spacing w:after="0" w:line="240" w:lineRule="auto"/>
        <w:ind w:right="10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7DC" w:rsidRDefault="003F0575" w:rsidP="00924C47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вопросу</w:t>
      </w:r>
      <w:r w:rsidR="007E47DC" w:rsidRPr="003F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улучшения</w:t>
      </w:r>
      <w:r w:rsidR="007E47DC" w:rsidRPr="00340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E47DC" w:rsidRPr="0034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демографической ситуации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рекомендовано </w:t>
      </w:r>
      <w:r w:rsidR="007E47DC" w:rsidRPr="007E4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Администрации района р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План мероприятий </w:t>
      </w:r>
      <w:r w:rsidR="007E47DC" w:rsidRPr="007E47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 реализации Концепции демографического развития Лодейнопольского муниципального района на 2017-2018 годы, а также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пропаганде здорового образа жизни среди молодежи. Учитываю непростую кадровую и финансовую ситуацию в здравоохранении нам необходимо более тесно координировать работу с профильным комитетом Правительства Ленинградской области и </w:t>
      </w:r>
      <w:proofErr w:type="spellStart"/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ЗАКсом</w:t>
      </w:r>
      <w:proofErr w:type="spellEnd"/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3E3" w:rsidRDefault="00E57B3B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="003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по указанным вопросам размещены на сайте Администрации.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вопроса</w:t>
      </w:r>
      <w:r w:rsidR="0032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антикоррупционного законодательства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отмечено, что в 2016 году не выявлено нормативных правовых актов органов местного самоуправления и их проектов, содержащих коррупционные факторы, а также не совершено коррупционных правонарушений должностными лицами. Не выявлены случаи конфликта интересов на муниципальной службе. На теле</w:t>
      </w: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 «Горячей линии» 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поступило заявлений граждан об имеющихся фактах коррупционной направленности со стороны работников федеральных структур, работающих на территории муниципального района, работников образования, здравоохранения и членов призывной комиссии</w:t>
      </w:r>
      <w:r w:rsidR="00F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военного комиссариата.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Принято решение о том, что необходимо разработать и утвердить план противодействия коррупции в Лодейнопольском муниципальном районе на 2017-2018 годы и обеспечить выполнение мероприятий данного плана.</w:t>
      </w:r>
    </w:p>
    <w:p w:rsidR="007E47DC" w:rsidRPr="007E47DC" w:rsidRDefault="00E57B3B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вопроса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безопасности и правопорядка на территории Лодейнопольского муниципального района. </w:t>
      </w:r>
    </w:p>
    <w:p w:rsidR="00E57B3B" w:rsidRDefault="00E57B3B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отмечено, что на территории муниципального образования осуществляется необходимый комплекс мероприятий, направленный на обеспечение общественного порядка и общественной безопасности.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E47DC" w:rsidRPr="007E47DC" w:rsidRDefault="00E57B3B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Обращено внимание руководителей ОМВД на недостатки в работе участковых оперуполномоченных на территории сельских поселений.</w:t>
      </w:r>
    </w:p>
    <w:p w:rsidR="007E47DC" w:rsidRPr="007E47DC" w:rsidRDefault="00E57B3B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важный и социально чувствительный вопрос - это тарифы.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вопросов </w:t>
      </w:r>
      <w:proofErr w:type="spellStart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тарифообразования</w:t>
      </w:r>
      <w:proofErr w:type="spellEnd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услуги, оказываемые муниципальными учреждениями, управляющими и транспортными компаниями на депутатских комиссия проводился тщательный и всесторонний анализ представленных документов, рассматривалась структура тарифа, обоснованность цены, востребованность и доступность этих услуг широким слоям населения. И только лишь после детального рассмотрения предложения выносятся на решение совета депутатов:</w:t>
      </w:r>
    </w:p>
    <w:p w:rsidR="007E47DC" w:rsidRPr="00E57B3B" w:rsidRDefault="00E57B3B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были рассмотрены следующие вопросы тариф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политики, они указаны на слайде.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повышения тарифов на услуги ЖКХ управляющими компаниями не рассматривались нами с 2014 года.</w:t>
      </w:r>
    </w:p>
    <w:p w:rsidR="00A31227" w:rsidRDefault="007E47DC" w:rsidP="00924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работы совета депутатов, которую мы активно стали использовать в своей работе с </w:t>
      </w:r>
      <w:r w:rsidR="00A3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конца 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года, является создание временных рабочих групп по рассмотрению наиболее значимых и актуальных вопросов, с привлечением депутатов разных уровней, представителей общественных 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 города и района, контролирующих органов, СМИ и жителей города.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 заседаниях рабочих групп рассматривались несколько приоритетных направлений, имеющих воздействие на социально-экономическую платформу Лодейнопольского района и качество жизни жителей:</w:t>
      </w:r>
      <w:r w:rsidRPr="007E4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7DC" w:rsidRPr="007E47DC" w:rsidRDefault="00FE5A82" w:rsidP="009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47DC" w:rsidRPr="007E47DC">
        <w:rPr>
          <w:rFonts w:ascii="Times New Roman" w:hAnsi="Times New Roman" w:cs="Times New Roman"/>
          <w:sz w:val="28"/>
          <w:szCs w:val="28"/>
        </w:rPr>
        <w:t>«О безопасности перевозок пассажиров и багажа легковым такси в Лодейнопольском районе и работе диспетчерских служб» легализация данного вида деятельности;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DC">
        <w:rPr>
          <w:rFonts w:ascii="Times New Roman" w:hAnsi="Times New Roman" w:cs="Times New Roman"/>
          <w:sz w:val="28"/>
          <w:szCs w:val="28"/>
        </w:rPr>
        <w:t xml:space="preserve">- «О развитии </w:t>
      </w:r>
      <w:proofErr w:type="spellStart"/>
      <w:r w:rsidRPr="007E47DC">
        <w:rPr>
          <w:rFonts w:ascii="Times New Roman" w:hAnsi="Times New Roman" w:cs="Times New Roman"/>
          <w:sz w:val="28"/>
          <w:szCs w:val="28"/>
        </w:rPr>
        <w:t>крестъянско</w:t>
      </w:r>
      <w:proofErr w:type="spellEnd"/>
      <w:r w:rsidRPr="007E47DC">
        <w:rPr>
          <w:rFonts w:ascii="Times New Roman" w:hAnsi="Times New Roman" w:cs="Times New Roman"/>
          <w:sz w:val="28"/>
          <w:szCs w:val="28"/>
        </w:rPr>
        <w:t xml:space="preserve"> – фермерских хозяйств в сельскохозяйственной отрасли Лодейнопольского района», перспективы создания кооперативов для привлечения дополнительных инвестиций в отрасль, совместный выход на рынок с однородной продукцией и выход на площадки государственных закупок.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47DC">
        <w:rPr>
          <w:rFonts w:ascii="Times New Roman" w:hAnsi="Times New Roman" w:cs="Times New Roman"/>
          <w:sz w:val="28"/>
          <w:szCs w:val="28"/>
        </w:rPr>
        <w:t>- «О поддержке п</w:t>
      </w: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роекта "Займись делом". Комитета по труду и занятости населения ЛО, направленного на привлечение к предпринимательской деятельности безработных и </w:t>
      </w:r>
      <w:proofErr w:type="spellStart"/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самозанятых</w:t>
      </w:r>
      <w:proofErr w:type="spellEnd"/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граждан, а также поддержка предпринимателей и малого бизнеса при создании новых рабочих мест;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Разработка нового положения «О почетном гражданине города Лодейное Поле» и Лодейнопольского района</w:t>
      </w:r>
      <w:r w:rsidR="00E57B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7E47DC" w:rsidRPr="007E47DC" w:rsidRDefault="003403E3" w:rsidP="0092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   </w:t>
      </w:r>
      <w:r w:rsidR="00E57B3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В</w:t>
      </w:r>
      <w:r w:rsidR="007E47DC" w:rsidRPr="007E4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2016 году </w:t>
      </w:r>
      <w:r w:rsidR="00E57B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создана и начала активную работу Общественная палата. </w:t>
      </w:r>
    </w:p>
    <w:p w:rsidR="003403E3" w:rsidRDefault="007E47DC" w:rsidP="00924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конце 2016 года Аппаратом совета депутатов, депутатами и созданной специальной рабочей группой во главе с депутатом районного и городского советов Ольгой Анатольевной Исаковой проведена большая работа по подготовке документов на </w:t>
      </w:r>
      <w:r w:rsidRPr="007E47DC">
        <w:rPr>
          <w:rFonts w:ascii="Times New Roman" w:hAnsi="Times New Roman" w:cs="Times New Roman"/>
          <w:sz w:val="28"/>
          <w:szCs w:val="28"/>
        </w:rPr>
        <w:t>присвоение городу Лодейное Поле звания «Город воинской доблести,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соответствии с № </w:t>
      </w: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95-оз от 15.12.2017 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года «О почётных званиях Ленинградской области».</w:t>
      </w:r>
      <w:proofErr w:type="gramEnd"/>
      <w:r w:rsidRPr="007E47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конце декабря полный пакет документов передан на рассмотрение Губернатору ЛО А.Ю.Дрозденко. 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решением мы поддержали инициативу Совета ветеранов района и надеемся, что весомую поддержку на областном уровне нашей инициативе окажут наши депутаты С.М. </w:t>
      </w:r>
      <w:proofErr w:type="spellStart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Бебенин</w:t>
      </w:r>
      <w:proofErr w:type="spellEnd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В.М. </w:t>
      </w:r>
      <w:proofErr w:type="spellStart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Радкевич</w:t>
      </w:r>
      <w:proofErr w:type="spellEnd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5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подключится к положительному решению данного вопроса, 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куратор М.М.Кучерявый. </w:t>
      </w:r>
    </w:p>
    <w:p w:rsidR="007E47DC" w:rsidRPr="007E47DC" w:rsidRDefault="007E47DC" w:rsidP="00924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этого в результате совместной работы Совета Глав и Совета депутатов, было акцентировано внимание Органов государственной власти Ленинградской области на нерешенный вопрос по расселению аварийного дома в п. Свирьстрой на ул. </w:t>
      </w:r>
      <w:proofErr w:type="gramStart"/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Сосновая</w:t>
      </w:r>
      <w:proofErr w:type="gramEnd"/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д.1. В феврале 2017 года решение о признании данного дома аварийным и подлежащим расселению наконец принято. Мы обратились к С.М. </w:t>
      </w:r>
      <w:proofErr w:type="spellStart"/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Бебенину</w:t>
      </w:r>
      <w:proofErr w:type="spellEnd"/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материалами по данной проблеме. По его поручению сейчас процедура находится под контролем комиссий </w:t>
      </w:r>
      <w:proofErr w:type="spellStart"/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ЗАКСа</w:t>
      </w:r>
      <w:proofErr w:type="spellEnd"/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комитет по строительству решает вопрос о механизме ее реализации в 2017 -2018 годах. Наши предложения озвучены, и мы уверены, что вопрос, который тянется с начала 2014 года будет решен.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47DC" w:rsidRPr="007E47DC" w:rsidRDefault="003403E3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Советом депутатов Лодейнопольского городского поселения утвержден ряд решений, регламентирующих различные правоотношения, </w:t>
      </w:r>
      <w:r w:rsidR="007E47DC"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вы можете видеть на экране: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7E4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Правил по благоустройству и содержанию территории Лодейнопольского городского поселения;</w:t>
      </w:r>
      <w:hyperlink r:id="rId5" w:history="1"/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6" w:history="1">
        <w:r w:rsidRPr="007E47D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Об утверждении Положения о порядке предоставления жилых помещений муниципального жилищного фонда коммерческого использования в Лодейнопольском городском поселении Лодейнопольского муниципального района Ленинградской области</w:t>
        </w:r>
      </w:hyperlink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7" w:history="1">
        <w:r w:rsidRPr="007E47D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Об исполнении бюджета Лодейнопольского городского поселения Лодейнопольского муниципального района Ленинградской области за 2015 год</w:t>
        </w:r>
      </w:hyperlink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8" w:history="1">
        <w:r w:rsidRPr="007E47D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 внесении изменений в решение совета депутатов «Об установлении земельного налога на территории муниципального образования Лодейнопольское городское поселение Лодейнопольского муниципального района Ленинградской области»</w:t>
        </w:r>
      </w:hyperlink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9" w:history="1">
        <w:r w:rsidRPr="007E47D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 безвозмездной передаче недвижимого имущества из собственности Лодейнопольского городского поселения Лодейнопольского муниципального района Ленинградской области в собственность Российской Федерации</w:t>
        </w:r>
      </w:hyperlink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010EB" w:rsidRDefault="004010EB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E57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ассмотрены и </w:t>
      </w:r>
      <w:r w:rsidR="007E47DC" w:rsidRPr="007E4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приняты документы планирования </w:t>
      </w:r>
      <w:r w:rsidR="00E57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совета депутатов. </w:t>
      </w:r>
    </w:p>
    <w:p w:rsidR="00E57B3B" w:rsidRDefault="00E57B3B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Они представлены на экране.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hyperlink r:id="rId10" w:history="1">
        <w:r w:rsidRPr="007E47D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 выполнении Прогнозного плана (программы) приватизации муниципального имущества Лодейнопольского городского поселения Лодейнопольского муниципального района Ленинградской области на 2016 год</w:t>
        </w:r>
      </w:hyperlink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hyperlink r:id="rId11" w:history="1">
        <w:r w:rsidRPr="007E47D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 перспективном плане работы совета депутатов Лодейнопольского городского поселения Лодейнопольского муниципального района Ленинградской области третьего созыва на 2017 год</w:t>
        </w:r>
      </w:hyperlink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2" w:history="1">
        <w:r w:rsidRPr="007E47D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 прогнозном плане (программе) приватизации муниципального имущества Лодейнопольского городского поселения Лодейнопольского муниципального района Ленинградской области на 2017 год</w:t>
        </w:r>
      </w:hyperlink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3" w:history="1">
        <w:r w:rsidRPr="007E47D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 перспективном плане работы совета депутатов Лодейнопольского городского поселения Лодейнопольского муниципального района Ленинградской области третьего созыва на 2017 год</w:t>
        </w:r>
      </w:hyperlink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4" w:history="1">
        <w:r w:rsidRPr="007E47D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 прогнозном плане (программе) приватизации муниципального имущества Лодейнопольского городского поселения Лодейнопольского муниципального района Ленинградской области на 2017 год</w:t>
        </w:r>
      </w:hyperlink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47DC" w:rsidRDefault="007E47DC" w:rsidP="00924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деятельность совета депутатов городского поселения была направлен</w:t>
      </w:r>
      <w:r w:rsidR="003403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решение следующих вопросов:</w:t>
      </w:r>
    </w:p>
    <w:p w:rsidR="003403E3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и благоуст</w:t>
      </w:r>
      <w:r w:rsidR="00E57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ройства территории поселения. Р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проблем технического состояния жилищного фонда и инженерной инфраструктуры, модернизация объектов энергетики и коммунальной инфраструктуры, благоустройство территорий – это актуальные вопросы, волнующие всех нас - жителей Лодейнопольского городского поселения.  </w:t>
      </w:r>
    </w:p>
    <w:p w:rsidR="003403E3" w:rsidRPr="007E47DC" w:rsidRDefault="003403E3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необходимо на уровне постоянных комиссий совета депутатов рассматривать анализ оценки качества услуг, предоставляемых системой ЖКХ с учетом анкетного мнения жителей.</w:t>
      </w:r>
    </w:p>
    <w:p w:rsidR="007E47DC" w:rsidRPr="007E47DC" w:rsidRDefault="003403E3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вопрос о реализации подпрограммы «Газификация Лодейнопольского городского поселения в 2014-2016 годах». В данном направлении мы планируем рассмотреть в ближайшее время на депутатских слушаниях вопрос о газификации частного сектора.</w:t>
      </w:r>
    </w:p>
    <w:p w:rsidR="007E47DC" w:rsidRPr="007E47DC" w:rsidRDefault="003403E3" w:rsidP="00924C4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непростое время серьезные задачи стоят перед</w:t>
      </w:r>
      <w:r w:rsidR="007E47DC" w:rsidRPr="007E47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Советом по межнациональным отношениям Л</w:t>
      </w:r>
      <w:r w:rsidR="002F5BA6">
        <w:rPr>
          <w:rFonts w:ascii="Times New Roman" w:eastAsia="Times New Roman" w:hAnsi="Times New Roman" w:cs="Arial"/>
          <w:sz w:val="28"/>
          <w:szCs w:val="28"/>
          <w:lang w:eastAsia="ru-RU"/>
        </w:rPr>
        <w:t>одейнопольского муниципального района,</w:t>
      </w:r>
      <w:r w:rsidR="007E47DC" w:rsidRPr="007E47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председателем которого я являюсь.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Главная задача Совета реализация государственной национальной политики и сохранение межнационального и межконфессионального согласия на территории района. </w:t>
      </w:r>
      <w:r w:rsidR="003D71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Состав совета представлен на экране.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7E47DC" w:rsidRPr="007E47DC" w:rsidRDefault="002F5BA6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рассмотренные в </w:t>
      </w:r>
      <w:r w:rsidR="007E47DC" w:rsidRPr="007E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году на заседаниях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слайде: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плана мероприятий Совета по межнациональным отношениям на 2016 год.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предложениях в проект программы по межнациональным отношениям в Лодейнопольском районе;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проекте муниципальной подпрограммы «Гармонизация межнациональных и межконфессиональных отношений в Лодейнопольском районе на </w:t>
      </w: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и плановый период. По итогам рассмотрения вопросов приняты соответствующие решения</w:t>
      </w:r>
      <w:r w:rsidRPr="007E4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7DC" w:rsidRPr="007E47DC" w:rsidRDefault="00BD24EE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советов депутатов, осуществлялась в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взаимодействии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Лодейнопольской городской прокуратурой. Представители прокуратуры принимали участие в заседаниях советов депутатов, при необходимости оказывали консультативную помощь в правовой экспертизе проектов документов, выносимых на рассмотрение советов депутатов.</w:t>
      </w:r>
    </w:p>
    <w:p w:rsidR="003403E3" w:rsidRDefault="007E47DC" w:rsidP="0092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году, как глава города и района, представлял интересы жителей в отношениях с органами государственной власти, органами местного самоуправления</w:t>
      </w:r>
      <w:r w:rsidR="003D7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работе коллегиальных органов власти Ленинградской области.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7DC" w:rsidRPr="007E47DC" w:rsidRDefault="007811E9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состоялись выборы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Думу РФ и Законодательное собрание Ленинградской области. </w:t>
      </w:r>
    </w:p>
    <w:p w:rsidR="003403E3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активное участие в подготовке и проведении выборов принял и депутатский корпус Лодейнопольского района, совместно с администрацией Лодейнопольского района, с фракциями партии «Единая Россия» в органах местного самоуправления и общественными организациями города и района. 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числу граждан, принявших участие в голосовании, наш район показал </w:t>
      </w:r>
      <w:r w:rsidR="003D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результат. 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поблагодарить всех жителей Лодейнопольского района за активную жизненную позицию.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деятельности органов местного самоуправления, безусловно, стоит труд, профессионализм, неравнодушие жителей Лодейнопольского муниципального района. </w:t>
      </w:r>
      <w:r w:rsidR="006C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считали делом чести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достойно оценить заслуги каждого, кто вносит свой активный вклад в развитие нашей территории.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2016 году за многолетний добросовестный труд и профессионализм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жителей и организаций района, по </w:t>
      </w:r>
      <w:r w:rsidR="00D5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нашему 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 </w:t>
      </w:r>
      <w:r w:rsidR="00D56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E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D56E2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4D3078">
        <w:rPr>
          <w:rFonts w:ascii="Times New Roman" w:eastAsia="Times New Roman" w:hAnsi="Times New Roman" w:cs="Times New Roman"/>
          <w:sz w:val="28"/>
          <w:szCs w:val="28"/>
          <w:lang w:eastAsia="ru-RU"/>
        </w:rPr>
        <w:t>, 205 наших земляков,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поощрение от совета депутатов и главы района: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Почетное звание «Почетный гражданин Лодейнопольского района»</w:t>
      </w:r>
      <w:proofErr w:type="gramStart"/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рисвоено 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ДРЯПИНУ Александру Дмитриевичу, участнику Великой Отечественной войны</w:t>
      </w: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«Почетный гражданин города Лодейное Поле» присвоено -</w:t>
      </w:r>
      <w:r w:rsidRPr="007E47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spellStart"/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Путтеру</w:t>
      </w:r>
      <w:proofErr w:type="spellEnd"/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Ивану Павловичу – генеральному директору ООО «</w:t>
      </w:r>
      <w:proofErr w:type="spellStart"/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Спецтранс</w:t>
      </w:r>
      <w:proofErr w:type="spellEnd"/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Совсем недавно учрежден знак отличия «За вклад в развитие Лодейнопольского муниципального района», он уже занял свое достойное место в системе наград. </w:t>
      </w:r>
      <w:r w:rsidRPr="007E47DC">
        <w:rPr>
          <w:rFonts w:ascii="Times New Roman" w:eastAsia="Times New Roman" w:hAnsi="Times New Roman" w:cs="Arial"/>
          <w:sz w:val="28"/>
          <w:szCs w:val="28"/>
          <w:lang w:eastAsia="ru-RU"/>
        </w:rPr>
        <w:t>8 человек были награждены этим знаком отличия в прошедшем году.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E23" w:rsidRDefault="003403E3" w:rsidP="00924C47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активно взаимодействуют с общественными организациями, объединениями, клубами</w:t>
      </w:r>
      <w:r w:rsidR="00D56E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которых на территории Лодейнопольского района -39.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активней привлекать их к совместной с советами депутатов работе по решению актуальных вопросов местного значения, на основе конструктивного и результативного диалога.</w:t>
      </w:r>
    </w:p>
    <w:p w:rsidR="00D56E23" w:rsidRDefault="00D56E23" w:rsidP="00924C47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3" w:rsidRDefault="00D56E23" w:rsidP="00924C47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хочется отметить роль в жизни района таких организаций как: Совет ветеранов войны и труда, клуб «Блокадник», объединение «Дети войны», поисковые отряды «Свирский рубеж» и «Свирь», совет промышленников и предпринимателей, Общественная палата, Общественный советы, старостами на местах. </w:t>
      </w:r>
      <w:r w:rsidR="0034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E47DC" w:rsidRPr="007E47DC" w:rsidRDefault="003403E3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Искренние слова благодарности им за совместную работу.</w:t>
      </w:r>
    </w:p>
    <w:p w:rsidR="007E47DC" w:rsidRPr="007E47DC" w:rsidRDefault="003403E3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важнейших каналов обратной связи с населением – это работа с обращениями граждан, которая ведется нами по нескольким направлениям. Граждане могут обратиться к главе как на личном приеме, так и на выездных встречах и приемах граждан, депутатам на личном приеме, направить письменное или электронное обращение. Граждане могут получить консультации и разъяснения в аппарате совета депутатов.</w:t>
      </w:r>
    </w:p>
    <w:p w:rsidR="007E47DC" w:rsidRPr="007E47DC" w:rsidRDefault="003403E3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продолжалась работа общественных приемных.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2016 год в общественной приемной было принято 47 человек.</w:t>
      </w:r>
      <w:r w:rsidRPr="007E47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2636" w:rsidRDefault="007E47DC" w:rsidP="009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47DC" w:rsidRPr="007E47DC" w:rsidRDefault="003403E3" w:rsidP="009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47DC" w:rsidRPr="007E47DC">
        <w:rPr>
          <w:rFonts w:ascii="Times New Roman" w:hAnsi="Times New Roman" w:cs="Times New Roman"/>
          <w:sz w:val="28"/>
          <w:szCs w:val="28"/>
        </w:rPr>
        <w:t xml:space="preserve">Мною постоянно ведутся </w:t>
      </w:r>
      <w:proofErr w:type="gramStart"/>
      <w:r w:rsidR="007E47DC" w:rsidRPr="007E47DC">
        <w:rPr>
          <w:rFonts w:ascii="Times New Roman" w:hAnsi="Times New Roman" w:cs="Times New Roman"/>
          <w:sz w:val="28"/>
          <w:szCs w:val="28"/>
        </w:rPr>
        <w:t>выездные</w:t>
      </w:r>
      <w:proofErr w:type="gramEnd"/>
      <w:r w:rsidR="007E47DC" w:rsidRPr="007E47DC">
        <w:rPr>
          <w:rFonts w:ascii="Times New Roman" w:hAnsi="Times New Roman" w:cs="Times New Roman"/>
          <w:sz w:val="28"/>
          <w:szCs w:val="28"/>
        </w:rPr>
        <w:t xml:space="preserve"> прием граждан по личным вопросам.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DC">
        <w:rPr>
          <w:rFonts w:ascii="Times New Roman" w:hAnsi="Times New Roman" w:cs="Times New Roman"/>
          <w:sz w:val="28"/>
          <w:szCs w:val="28"/>
        </w:rPr>
        <w:t>Состоялись выезды в п. Янега, п. Рассвет (</w:t>
      </w:r>
      <w:proofErr w:type="spellStart"/>
      <w:r w:rsidRPr="007E47DC">
        <w:rPr>
          <w:rFonts w:ascii="Times New Roman" w:hAnsi="Times New Roman" w:cs="Times New Roman"/>
          <w:sz w:val="28"/>
          <w:szCs w:val="28"/>
        </w:rPr>
        <w:t>Доможировское</w:t>
      </w:r>
      <w:proofErr w:type="spellEnd"/>
      <w:r w:rsidRPr="007E47DC">
        <w:rPr>
          <w:rFonts w:ascii="Times New Roman" w:hAnsi="Times New Roman" w:cs="Times New Roman"/>
          <w:sz w:val="28"/>
          <w:szCs w:val="28"/>
        </w:rPr>
        <w:t xml:space="preserve"> сельское поселение), д. </w:t>
      </w:r>
      <w:proofErr w:type="spellStart"/>
      <w:r w:rsidRPr="007E47DC">
        <w:rPr>
          <w:rFonts w:ascii="Times New Roman" w:hAnsi="Times New Roman" w:cs="Times New Roman"/>
          <w:sz w:val="28"/>
          <w:szCs w:val="28"/>
        </w:rPr>
        <w:t>Яровщина</w:t>
      </w:r>
      <w:proofErr w:type="spellEnd"/>
      <w:r w:rsidRPr="007E47DC">
        <w:rPr>
          <w:rFonts w:ascii="Times New Roman" w:hAnsi="Times New Roman" w:cs="Times New Roman"/>
          <w:sz w:val="28"/>
          <w:szCs w:val="28"/>
        </w:rPr>
        <w:t xml:space="preserve"> (Алеховщинское сельское поселение), рассмотрено </w:t>
      </w:r>
    </w:p>
    <w:p w:rsidR="003403E3" w:rsidRDefault="007E47DC" w:rsidP="009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DC">
        <w:rPr>
          <w:rFonts w:ascii="Times New Roman" w:hAnsi="Times New Roman" w:cs="Times New Roman"/>
          <w:sz w:val="28"/>
          <w:szCs w:val="28"/>
        </w:rPr>
        <w:t xml:space="preserve">9 устных и 4 письменных обращения. Выездная работа будет продолжена и в 2017 году. Мы планируем проводить встречи главы района с жителями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DC">
        <w:rPr>
          <w:rFonts w:ascii="Times New Roman" w:hAnsi="Times New Roman" w:cs="Times New Roman"/>
          <w:sz w:val="28"/>
          <w:szCs w:val="28"/>
        </w:rPr>
        <w:t xml:space="preserve">с участием депутатов сельских и городских поселений.  </w:t>
      </w:r>
    </w:p>
    <w:p w:rsidR="007E47DC" w:rsidRPr="007E47DC" w:rsidRDefault="003403E3" w:rsidP="009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47DC" w:rsidRPr="007E47DC">
        <w:rPr>
          <w:rFonts w:ascii="Times New Roman" w:hAnsi="Times New Roman" w:cs="Times New Roman"/>
          <w:sz w:val="28"/>
          <w:szCs w:val="28"/>
        </w:rPr>
        <w:t>Основными проблемы, которые интересуют жителей нашего района, это: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DC">
        <w:rPr>
          <w:rFonts w:ascii="Times New Roman" w:hAnsi="Times New Roman" w:cs="Times New Roman"/>
          <w:sz w:val="28"/>
          <w:szCs w:val="28"/>
        </w:rPr>
        <w:t>- по обслуживанию в сфере жилищно-коммунального хозяйства;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DC">
        <w:rPr>
          <w:rFonts w:ascii="Times New Roman" w:hAnsi="Times New Roman" w:cs="Times New Roman"/>
          <w:sz w:val="28"/>
          <w:szCs w:val="28"/>
        </w:rPr>
        <w:t>- медицинское обслуживание населения на территориях поселений;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7DC">
        <w:rPr>
          <w:rFonts w:ascii="Times New Roman" w:hAnsi="Times New Roman" w:cs="Times New Roman"/>
          <w:sz w:val="28"/>
          <w:szCs w:val="28"/>
        </w:rPr>
        <w:t>- обслуживание дорог в малых населённых пунктах.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За отчетный период в совет депутатов и на имя главы района поступило 14 письменных обращений.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6E23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7DC">
        <w:rPr>
          <w:rFonts w:ascii="Times New Roman" w:hAnsi="Times New Roman" w:cs="Times New Roman"/>
          <w:sz w:val="28"/>
          <w:szCs w:val="28"/>
        </w:rPr>
        <w:t xml:space="preserve">На все вопросы, которые задают жители района, даются обстоятельные ответы. Сложные вопросы прорабатываются совместно с администрацией Лодейнопольского района. 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рассмотрению писем и обращений граждан, организаций и юридических лиц велась в 2016 году в соответствии </w:t>
      </w:r>
    </w:p>
    <w:p w:rsidR="00F62636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действующим законодательством. </w:t>
      </w:r>
    </w:p>
    <w:p w:rsidR="007E47DC" w:rsidRPr="00F62636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hAnsi="Times New Roman" w:cs="Times New Roman"/>
          <w:sz w:val="28"/>
          <w:szCs w:val="28"/>
        </w:rPr>
        <w:t>Сформирована программа работы с наказами жителей района, которые они озвучили во время предвыборных встреч с кандидатами в органы местного самоуправления, областного законодательного собрания и Государственную Думу. Все вопросы систематизированы и оформлены в программу, которая реализуется в соответствии с расставленными приоритетами. Координатор этой работы – местный политсовет партии «Единая Россия»</w:t>
      </w:r>
    </w:p>
    <w:p w:rsidR="00F62636" w:rsidRDefault="003403E3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E47DC"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Депутатский корпус принимал активное участие во всех массовых общественных мероприятиях, посвященных государственным праздникам, памятным датам, патриотическому воспитанию молодежи.  </w:t>
      </w:r>
    </w:p>
    <w:p w:rsidR="007E47DC" w:rsidRPr="00F62636" w:rsidRDefault="003403E3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E47DC"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слайде вы можете видеть наиболее значимые события 2016 года, которые надолго запомнятся </w:t>
      </w:r>
      <w:proofErr w:type="spellStart"/>
      <w:r w:rsidR="007E47DC"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лодейнопольцам</w:t>
      </w:r>
      <w:proofErr w:type="spellEnd"/>
      <w:r w:rsidR="007E47DC"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636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7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торжественное</w:t>
      </w:r>
      <w:r w:rsidRPr="007E4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открытие</w:t>
      </w:r>
      <w:r w:rsidRPr="007E47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школьного музея «Живая связь времен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7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7E4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«Средней общеобразовательной школе № 3 имени Героев</w:t>
      </w:r>
      <w:r w:rsidR="00F6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Свири;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открытие проекта, разработанного в рамках внеурочной деятельности «Школьный музей» по теме «Лодейнопольс</w:t>
      </w:r>
      <w:r w:rsidR="00340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школа №2 в истории города»;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открытие памятника воинам-интернационалистам, участникам локальных войн, погибших при исполнении воинского долга в горячих точках. Подде</w:t>
      </w:r>
      <w:r w:rsidR="003403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ржка </w:t>
      </w:r>
      <w:proofErr w:type="spellStart"/>
      <w:r w:rsidR="003403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С.М.Бебенина</w:t>
      </w:r>
      <w:proofErr w:type="spellEnd"/>
      <w:r w:rsidR="003403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С.В.Петрова;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открытие памятника - артиллерийское орудие, 85-ти миллиметровая противотанковая пушка «Д-44», в день празднования 72-й годовщины Свирской Победы у Братского захоронения, данный символ был приобретен и установлен при содействии депутата ГД РФ Сергея Петрова.</w:t>
      </w: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Закладка «Аллеи героев»; 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7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ткрытие Духовно-просветительского центра при храме святых </w:t>
      </w:r>
      <w:proofErr w:type="spellStart"/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первоверховных</w:t>
      </w:r>
      <w:proofErr w:type="spellEnd"/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апостолов Петра и Павла. (</w:t>
      </w:r>
      <w:r w:rsidR="00D56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Меценат - 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Молчанов</w:t>
      </w:r>
      <w:r w:rsidR="00D56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Андрей Юрьевич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Бебенин</w:t>
      </w:r>
      <w:proofErr w:type="spellEnd"/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D56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ергей Михайлович,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Петров С</w:t>
      </w:r>
      <w:r w:rsidR="007F0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ергей 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7F0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алерьевич</w:t>
      </w:r>
      <w:r w:rsidRPr="007E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403E3" w:rsidRPr="007F0E0A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Открытие медицинского центра «Семья». Этот проект удалось реализовать благодаря депутату Государственной Думы Сергею Петрову, губернатору Ленинградской области Александру Дрозденко, местному отделению партии "Единая Россия" и сотрудникам администрации района во главе с Ильей Александровичем Дмитренко. </w:t>
      </w:r>
    </w:p>
    <w:p w:rsidR="007E47DC" w:rsidRPr="007E47DC" w:rsidRDefault="007E47DC" w:rsidP="00924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в Ленинградской области, объявлен губернатором «Годом Истории».  Это год 90 - </w:t>
      </w:r>
      <w:proofErr w:type="spellStart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315-летия г. Лодейное Поле. Уверен, что с достоинством отметим эти даты.</w:t>
      </w:r>
    </w:p>
    <w:p w:rsidR="007E47DC" w:rsidRPr="007E47DC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7DC" w:rsidRPr="007E47DC" w:rsidRDefault="00924C47" w:rsidP="00924C4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47DC"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доклада хочу отметить, что в 2017 году органам местного самоуправления предстоит продолжить работу по таким направлениям как: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Привлечение инвестиций в развитие экономики;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Активное участие в федеральных и областных целевых программах;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Усиление контроля за эффективным использованием земли и   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имущества; 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и развитие социальной сферы: 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реконструкция здания школы №68; 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проекта реконструкции здания бывшей поликлиники для   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размещения ДЦЭР;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дальнейшая работа по ремонту детских садов и других объектов социальной 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значимости;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Рассмотреть вопрос о сохранении музея 177-го гвардейского 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истребительного авиационного полка с передачей его под патронаж одной из школ города;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Продолжение работ по газификации города и района.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Продолжить работу в решении вопроса по программе «О расселении 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граждан из аварийного жилищного фонда»; 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Взять под общественный контроль реализацию фондом кап. ремонта программ 2016- 2017 годов.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Организовать и провести дополнительные выборы по </w:t>
      </w:r>
      <w:r w:rsidRPr="007E47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Лодейнопольского городского поселения</w:t>
      </w:r>
    </w:p>
    <w:p w:rsidR="007F0E0A" w:rsidRDefault="007F0E0A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56E23" w:rsidRDefault="00D56E23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Исполняя полномочия главы города и района, главным направлением своей работы считаю создание в муниципальных образованиях стабильной финансово-экономической и социально-политической обстановки, основанной на эффективном взаимодействии представительного и исполнительного органов местного самоуправления. </w:t>
      </w:r>
    </w:p>
    <w:p w:rsidR="00D56E23" w:rsidRPr="00D56E23" w:rsidRDefault="00D56E23" w:rsidP="00924C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завершение своего отчета хочу поблагодарить главу администрации МО «Лодейнопольский муниципальный район» </w:t>
      </w:r>
      <w:proofErr w:type="spellStart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И.А.Дмитренко</w:t>
      </w:r>
      <w:proofErr w:type="spellEnd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структурных подразделений администраций и их специалистов за совместную работу.</w:t>
      </w:r>
    </w:p>
    <w:p w:rsidR="007E47DC" w:rsidRDefault="007E47DC" w:rsidP="00924C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также признательность главам муниципальных образований, депутатам совета депутатов всех уровней за активное участие в исполнении тех полномочий, которые возложены н</w:t>
      </w:r>
      <w:r w:rsidR="00F626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представительные органы.</w:t>
      </w:r>
    </w:p>
    <w:p w:rsidR="00F62636" w:rsidRPr="007E47DC" w:rsidRDefault="00F62636" w:rsidP="00924C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7DC" w:rsidRPr="007E47DC" w:rsidRDefault="007E47DC" w:rsidP="00924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Благодарю за помощь жителям Лодейнопольского района, Губернатора Ленинградской области Дрозденко А.Ю и комитеты правительства, Законодательное собрание Ленинградской области и его Председателя </w:t>
      </w:r>
      <w:proofErr w:type="spellStart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Бебенина</w:t>
      </w:r>
      <w:proofErr w:type="spellEnd"/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С.М., Депутата Государственной Думы Петрова С.В.</w:t>
      </w:r>
    </w:p>
    <w:p w:rsidR="007E47DC" w:rsidRPr="007E47DC" w:rsidRDefault="007E47DC" w:rsidP="00924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BA" w:rsidRPr="003D7195" w:rsidRDefault="007E47DC" w:rsidP="0092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Благодарю за внимание!  </w:t>
      </w:r>
    </w:p>
    <w:sectPr w:rsidR="000964BA" w:rsidRPr="003D7195" w:rsidSect="0061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0A24"/>
    <w:multiLevelType w:val="hybridMultilevel"/>
    <w:tmpl w:val="7EA88E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50DE3"/>
    <w:multiLevelType w:val="hybridMultilevel"/>
    <w:tmpl w:val="C9FA38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F47DBB"/>
    <w:multiLevelType w:val="hybridMultilevel"/>
    <w:tmpl w:val="8F7E4C08"/>
    <w:lvl w:ilvl="0" w:tplc="69F08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01095"/>
    <w:multiLevelType w:val="hybridMultilevel"/>
    <w:tmpl w:val="CA0A6C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791215A"/>
    <w:multiLevelType w:val="hybridMultilevel"/>
    <w:tmpl w:val="60C262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0F34239"/>
    <w:multiLevelType w:val="hybridMultilevel"/>
    <w:tmpl w:val="78E8D240"/>
    <w:lvl w:ilvl="0" w:tplc="97004C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6174FE"/>
    <w:multiLevelType w:val="hybridMultilevel"/>
    <w:tmpl w:val="30F46E68"/>
    <w:lvl w:ilvl="0" w:tplc="97004CF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9E0253"/>
    <w:multiLevelType w:val="hybridMultilevel"/>
    <w:tmpl w:val="1ED68148"/>
    <w:lvl w:ilvl="0" w:tplc="D708D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B39CC"/>
    <w:multiLevelType w:val="hybridMultilevel"/>
    <w:tmpl w:val="9DA420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D730AAA"/>
    <w:multiLevelType w:val="hybridMultilevel"/>
    <w:tmpl w:val="7338BF32"/>
    <w:lvl w:ilvl="0" w:tplc="43627218">
      <w:start w:val="1"/>
      <w:numFmt w:val="decimal"/>
      <w:lvlText w:val="%1."/>
      <w:lvlJc w:val="left"/>
      <w:pPr>
        <w:tabs>
          <w:tab w:val="num" w:pos="1409"/>
        </w:tabs>
        <w:ind w:left="1409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3C2B"/>
    <w:rsid w:val="000964BA"/>
    <w:rsid w:val="0018639B"/>
    <w:rsid w:val="002D3C2B"/>
    <w:rsid w:val="002F5BA6"/>
    <w:rsid w:val="00327F55"/>
    <w:rsid w:val="003403E3"/>
    <w:rsid w:val="003D7195"/>
    <w:rsid w:val="003E7799"/>
    <w:rsid w:val="003F0575"/>
    <w:rsid w:val="004010EB"/>
    <w:rsid w:val="004A3F29"/>
    <w:rsid w:val="004D3078"/>
    <w:rsid w:val="00616F4C"/>
    <w:rsid w:val="006C10D0"/>
    <w:rsid w:val="007811E9"/>
    <w:rsid w:val="007E47DC"/>
    <w:rsid w:val="007F0E0A"/>
    <w:rsid w:val="00855CAE"/>
    <w:rsid w:val="00924C47"/>
    <w:rsid w:val="00A31227"/>
    <w:rsid w:val="00A461FD"/>
    <w:rsid w:val="00BD24EE"/>
    <w:rsid w:val="00D56E23"/>
    <w:rsid w:val="00E57B3B"/>
    <w:rsid w:val="00F62636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4C"/>
  </w:style>
  <w:style w:type="paragraph" w:styleId="2">
    <w:name w:val="heading 2"/>
    <w:basedOn w:val="a"/>
    <w:link w:val="20"/>
    <w:unhideWhenUsed/>
    <w:qFormat/>
    <w:rsid w:val="007E47DC"/>
    <w:pPr>
      <w:spacing w:before="100" w:beforeAutospacing="1" w:after="0" w:line="240" w:lineRule="auto"/>
      <w:outlineLvl w:val="1"/>
    </w:pPr>
    <w:rPr>
      <w:rFonts w:ascii="Arial" w:eastAsia="Times New Roman" w:hAnsi="Arial" w:cs="Arial"/>
      <w:b/>
      <w:bCs/>
      <w:color w:val="6A79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47DC"/>
    <w:rPr>
      <w:rFonts w:ascii="Arial" w:eastAsia="Times New Roman" w:hAnsi="Arial" w:cs="Arial"/>
      <w:b/>
      <w:bCs/>
      <w:color w:val="6A7999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47DC"/>
  </w:style>
  <w:style w:type="paragraph" w:styleId="HTML">
    <w:name w:val="HTML Preformatted"/>
    <w:basedOn w:val="a"/>
    <w:link w:val="HTML0"/>
    <w:unhideWhenUsed/>
    <w:rsid w:val="007E4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47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7E47D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E4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E47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7E47DC"/>
  </w:style>
  <w:style w:type="character" w:styleId="a4">
    <w:name w:val="Hyperlink"/>
    <w:basedOn w:val="a0"/>
    <w:uiPriority w:val="99"/>
    <w:semiHidden/>
    <w:unhideWhenUsed/>
    <w:rsid w:val="007E47DC"/>
    <w:rPr>
      <w:color w:val="0000FF"/>
      <w:u w:val="single"/>
    </w:rPr>
  </w:style>
  <w:style w:type="paragraph" w:styleId="a5">
    <w:name w:val="Title"/>
    <w:basedOn w:val="a"/>
    <w:link w:val="a6"/>
    <w:qFormat/>
    <w:rsid w:val="007E47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Название Знак"/>
    <w:basedOn w:val="a0"/>
    <w:link w:val="a5"/>
    <w:rsid w:val="007E47DC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No Spacing"/>
    <w:link w:val="a8"/>
    <w:uiPriority w:val="1"/>
    <w:qFormat/>
    <w:rsid w:val="007E47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7E47DC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7E47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E4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E4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47D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E47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E47DC"/>
  </w:style>
  <w:style w:type="paragraph" w:styleId="ae">
    <w:name w:val="Body Text"/>
    <w:basedOn w:val="a"/>
    <w:link w:val="af"/>
    <w:uiPriority w:val="99"/>
    <w:unhideWhenUsed/>
    <w:rsid w:val="007E47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7E47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0"/>
    <w:locked/>
    <w:rsid w:val="007E47DC"/>
    <w:rPr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0"/>
    <w:rsid w:val="007E47DC"/>
    <w:pPr>
      <w:widowControl w:val="0"/>
      <w:shd w:val="clear" w:color="auto" w:fill="FFFFFF"/>
      <w:spacing w:after="0" w:line="566" w:lineRule="exact"/>
      <w:ind w:hanging="360"/>
      <w:jc w:val="center"/>
    </w:pPr>
    <w:rPr>
      <w:spacing w:val="3"/>
      <w:sz w:val="25"/>
      <w:szCs w:val="25"/>
    </w:rPr>
  </w:style>
  <w:style w:type="paragraph" w:styleId="af1">
    <w:name w:val="header"/>
    <w:basedOn w:val="a"/>
    <w:link w:val="af2"/>
    <w:uiPriority w:val="99"/>
    <w:unhideWhenUsed/>
    <w:rsid w:val="007E47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E4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E47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E4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pcgaavabpxeerioebukwy6h9k.xn--p1ai/Zakon/Zakon_Resh_SD_GP/3_soziv.php?ELEMENT_ID=8390" TargetMode="External"/><Relationship Id="rId13" Type="http://schemas.openxmlformats.org/officeDocument/2006/relationships/hyperlink" Target="http://xn----7sbapcgaavabpxeerioebukwy6h9k.xn--p1ai/Zakon/Zakon_Resh_SD_GP/3_soziv.php?ELEMENT_ID=89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apcgaavabpxeerioebukwy6h9k.xn--p1ai/Zakon/Zakon_Resh_SD_GP/3_soziv.php?ELEMENT_ID=6127" TargetMode="External"/><Relationship Id="rId12" Type="http://schemas.openxmlformats.org/officeDocument/2006/relationships/hyperlink" Target="http://xn----7sbapcgaavabpxeerioebukwy6h9k.xn--p1ai/Zakon/Zakon_Resh_SD_GP/3_soziv.php?ELEMENT_ID=89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--7sbapcgaavabpxeerioebukwy6h9k.xn--p1ai/Zakon/Zakon_Resh_SD_GP/3_soziv.php?ELEMENT_ID=5785" TargetMode="External"/><Relationship Id="rId11" Type="http://schemas.openxmlformats.org/officeDocument/2006/relationships/hyperlink" Target="http://xn----7sbapcgaavabpxeerioebukwy6h9k.xn--p1ai/Zakon/Zakon_Resh_SD_GP/3_soziv.php?ELEMENT_ID=8932" TargetMode="External"/><Relationship Id="rId5" Type="http://schemas.openxmlformats.org/officeDocument/2006/relationships/hyperlink" Target="http://xn----7sbapcgaavabpxeerioebukwy6h9k.xn--p1ai/Zakon/Zakon_Resh_SD_GP/3_soziv.php?ELEMENT_ID=57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--7sbapcgaavabpxeerioebukwy6h9k.xn--p1ai/Zakon/Zakon_Resh_SD_GP/3_soziv.php?ELEMENT_ID=57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apcgaavabpxeerioebukwy6h9k.xn--p1ai/Zakon/Zakon_Resh_SD_GP/3_soziv.php?ELEMENT_ID=8935" TargetMode="External"/><Relationship Id="rId14" Type="http://schemas.openxmlformats.org/officeDocument/2006/relationships/hyperlink" Target="http://xn----7sbapcgaavabpxeerioebukwy6h9k.xn--p1ai/Zakon/Zakon_Resh_SD_GP/3_soziv.php?ELEMENT_ID=8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Компик</cp:lastModifiedBy>
  <cp:revision>21</cp:revision>
  <cp:lastPrinted>2017-03-16T12:40:00Z</cp:lastPrinted>
  <dcterms:created xsi:type="dcterms:W3CDTF">2017-03-15T09:35:00Z</dcterms:created>
  <dcterms:modified xsi:type="dcterms:W3CDTF">2017-03-21T11:37:00Z</dcterms:modified>
</cp:coreProperties>
</file>